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089F" w14:textId="6D070D5D" w:rsidR="00B7795A" w:rsidRPr="003C65FA" w:rsidRDefault="00B7795A" w:rsidP="00CB1226">
      <w:pPr>
        <w:jc w:val="center"/>
        <w:rPr>
          <w:rFonts w:asciiTheme="minorHAnsi" w:hAnsiTheme="minorHAnsi" w:cstheme="minorHAnsi"/>
          <w:b/>
          <w:bCs/>
          <w:lang w:val="fr-CA"/>
        </w:rPr>
      </w:pPr>
      <w:r w:rsidRPr="003C65FA">
        <w:rPr>
          <w:rFonts w:asciiTheme="minorHAnsi" w:hAnsiTheme="minorHAnsi" w:cstheme="minorHAnsi"/>
          <w:b/>
          <w:bCs/>
          <w:noProof/>
          <w:lang w:val="fr-CA"/>
        </w:rPr>
        <w:drawing>
          <wp:inline distT="0" distB="0" distL="0" distR="0" wp14:anchorId="2A7ED32A" wp14:editId="05D59022">
            <wp:extent cx="1572895" cy="341630"/>
            <wp:effectExtent l="0" t="0" r="8255" b="1270"/>
            <wp:docPr id="753732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0B1580" w14:textId="61021714" w:rsidR="00B7795A" w:rsidRPr="003C65FA" w:rsidRDefault="00B7795A" w:rsidP="00B7795A">
      <w:pPr>
        <w:jc w:val="right"/>
        <w:rPr>
          <w:rFonts w:asciiTheme="minorHAnsi" w:hAnsiTheme="minorHAnsi" w:cstheme="minorHAnsi"/>
          <w:lang w:val="fr-CA"/>
        </w:rPr>
      </w:pPr>
      <w:bookmarkStart w:id="0" w:name="_Hlk189473943"/>
      <w:r w:rsidRPr="003C65FA">
        <w:rPr>
          <w:rFonts w:asciiTheme="minorHAnsi" w:hAnsiTheme="minorHAnsi" w:cstheme="minorHAnsi"/>
          <w:lang w:val="fr-CA"/>
        </w:rPr>
        <w:t>Le 5 février 2025</w:t>
      </w:r>
    </w:p>
    <w:p w14:paraId="32D85E74" w14:textId="77777777" w:rsidR="00B7795A" w:rsidRPr="003C65FA" w:rsidRDefault="00B7795A" w:rsidP="00CB1226">
      <w:pPr>
        <w:jc w:val="center"/>
        <w:rPr>
          <w:rFonts w:asciiTheme="minorHAnsi" w:hAnsiTheme="minorHAnsi" w:cstheme="minorHAnsi"/>
          <w:b/>
          <w:bCs/>
          <w:lang w:val="fr-CA"/>
        </w:rPr>
      </w:pPr>
    </w:p>
    <w:p w14:paraId="05CEEA1F" w14:textId="6844CF7A" w:rsidR="00CB1226" w:rsidRPr="003C65FA" w:rsidRDefault="00616A85" w:rsidP="00CB1226">
      <w:pPr>
        <w:jc w:val="center"/>
        <w:rPr>
          <w:rFonts w:asciiTheme="minorHAnsi" w:hAnsiTheme="minorHAnsi" w:cstheme="minorHAnsi"/>
          <w:b/>
          <w:bCs/>
          <w:lang w:val="fr-CA"/>
        </w:rPr>
      </w:pPr>
      <w:r w:rsidRPr="003C65FA">
        <w:rPr>
          <w:rFonts w:asciiTheme="minorHAnsi" w:hAnsiTheme="minorHAnsi" w:cstheme="minorHAnsi"/>
          <w:b/>
          <w:bCs/>
          <w:lang w:val="fr-CA"/>
        </w:rPr>
        <w:t>COMMUNIQUÉ DE PRESSE</w:t>
      </w:r>
    </w:p>
    <w:p w14:paraId="44A175B9" w14:textId="77777777" w:rsidR="002C70F7" w:rsidRPr="003C65FA" w:rsidRDefault="002C70F7" w:rsidP="00CB1226">
      <w:pPr>
        <w:jc w:val="center"/>
        <w:rPr>
          <w:rFonts w:asciiTheme="minorHAnsi" w:hAnsiTheme="minorHAnsi" w:cstheme="minorHAnsi"/>
          <w:b/>
          <w:bCs/>
          <w:lang w:val="fr-CA"/>
        </w:rPr>
      </w:pPr>
    </w:p>
    <w:bookmarkEnd w:id="0"/>
    <w:p w14:paraId="26CFD91D" w14:textId="1B36855D" w:rsidR="00CB1226" w:rsidRPr="003C65FA" w:rsidRDefault="002C70F7" w:rsidP="00CB1226">
      <w:pPr>
        <w:jc w:val="center"/>
        <w:rPr>
          <w:rFonts w:asciiTheme="minorHAnsi" w:hAnsiTheme="minorHAnsi" w:cstheme="minorHAnsi"/>
          <w:b/>
          <w:bCs/>
          <w:lang w:val="fr-CA"/>
        </w:rPr>
      </w:pPr>
      <w:r w:rsidRPr="003C65FA">
        <w:rPr>
          <w:rFonts w:asciiTheme="minorHAnsi" w:hAnsiTheme="minorHAnsi" w:cstheme="minorHAnsi"/>
          <w:b/>
          <w:bCs/>
          <w:lang w:val="fr-CA"/>
        </w:rPr>
        <w:t>Importante contribution de la Caisse Desjardins Ontario au parc À vol d’oiseau</w:t>
      </w:r>
    </w:p>
    <w:p w14:paraId="4EF67906" w14:textId="77777777" w:rsidR="00CB1226" w:rsidRPr="003C65FA" w:rsidRDefault="00CB1226" w:rsidP="00CB1226">
      <w:pPr>
        <w:rPr>
          <w:rFonts w:asciiTheme="minorHAnsi" w:hAnsiTheme="minorHAnsi" w:cstheme="minorHAnsi"/>
          <w:lang w:val="fr-CA"/>
        </w:rPr>
      </w:pPr>
    </w:p>
    <w:p w14:paraId="177CC97A" w14:textId="77777777" w:rsidR="00616A85" w:rsidRPr="003C65FA" w:rsidRDefault="00CB1226" w:rsidP="00CB1226">
      <w:pPr>
        <w:rPr>
          <w:rFonts w:asciiTheme="minorHAnsi" w:hAnsiTheme="minorHAnsi" w:cstheme="minorHAnsi"/>
          <w:lang w:val="fr-CA"/>
        </w:rPr>
      </w:pPr>
      <w:r w:rsidRPr="003C65FA">
        <w:rPr>
          <w:rFonts w:asciiTheme="minorHAnsi" w:hAnsiTheme="minorHAnsi" w:cstheme="minorHAnsi"/>
          <w:lang w:val="fr-CA"/>
        </w:rPr>
        <w:t xml:space="preserve">La </w:t>
      </w:r>
      <w:r w:rsidR="002203D2" w:rsidRPr="003C65FA">
        <w:rPr>
          <w:rFonts w:asciiTheme="minorHAnsi" w:hAnsiTheme="minorHAnsi" w:cstheme="minorHAnsi"/>
          <w:lang w:val="fr-CA"/>
        </w:rPr>
        <w:t>M</w:t>
      </w:r>
      <w:r w:rsidRPr="003C65FA">
        <w:rPr>
          <w:rFonts w:asciiTheme="minorHAnsi" w:hAnsiTheme="minorHAnsi" w:cstheme="minorHAnsi"/>
          <w:lang w:val="fr-CA"/>
        </w:rPr>
        <w:t>unicipalité de Casselman et</w:t>
      </w:r>
      <w:r w:rsidR="00616A85" w:rsidRPr="003C65FA">
        <w:rPr>
          <w:rFonts w:asciiTheme="minorHAnsi" w:hAnsiTheme="minorHAnsi" w:cstheme="minorHAnsi"/>
          <w:lang w:val="fr-CA"/>
        </w:rPr>
        <w:t xml:space="preserve"> la Caisse Desjardins Ontario sont heureux d’annoncer une contribution de 200 mille dollars au projet</w:t>
      </w:r>
      <w:r w:rsidR="00616A85" w:rsidRPr="003C65FA">
        <w:rPr>
          <w:rFonts w:asciiTheme="minorHAnsi" w:hAnsiTheme="minorHAnsi" w:cstheme="minorHAnsi"/>
          <w:b/>
          <w:bCs/>
          <w:lang w:val="fr-CA"/>
        </w:rPr>
        <w:t xml:space="preserve"> À vol d’oiseau. Un sentier. Un sanctuaire. Une poésie.</w:t>
      </w:r>
    </w:p>
    <w:p w14:paraId="25087558" w14:textId="77777777" w:rsidR="00C3219A" w:rsidRPr="003C65FA" w:rsidRDefault="00C3219A" w:rsidP="00CB1226">
      <w:pPr>
        <w:rPr>
          <w:rFonts w:asciiTheme="minorHAnsi" w:hAnsiTheme="minorHAnsi" w:cstheme="minorHAnsi"/>
          <w:lang w:val="fr-CA"/>
        </w:rPr>
      </w:pPr>
    </w:p>
    <w:p w14:paraId="15218C99" w14:textId="63678C84" w:rsidR="00C3219A" w:rsidRPr="003C65FA" w:rsidRDefault="00C3219A" w:rsidP="00C3219A">
      <w:pPr>
        <w:rPr>
          <w:rFonts w:asciiTheme="minorHAnsi" w:hAnsiTheme="minorHAnsi" w:cstheme="minorHAnsi"/>
          <w:lang w:val="fr-CA"/>
        </w:rPr>
      </w:pPr>
      <w:r w:rsidRPr="003C65FA">
        <w:rPr>
          <w:rFonts w:asciiTheme="minorHAnsi" w:hAnsiTheme="minorHAnsi" w:cstheme="minorHAnsi"/>
          <w:lang w:val="fr-CA"/>
        </w:rPr>
        <w:t xml:space="preserve">Le projet consiste en la création d'un sentier pédestre, d'un sanctuaire d'oiseaux et d’un parc en y incluant une dimension d’art public afin d'y faire un espace dominant pour la poésie franco-ontarienne. </w:t>
      </w:r>
    </w:p>
    <w:p w14:paraId="12B02212" w14:textId="02DFAD2D" w:rsidR="00C3219A" w:rsidRPr="003C65FA" w:rsidRDefault="00C3219A" w:rsidP="00C3219A">
      <w:pPr>
        <w:rPr>
          <w:rFonts w:asciiTheme="minorHAnsi" w:hAnsiTheme="minorHAnsi" w:cstheme="minorHAnsi"/>
          <w:lang w:val="fr-CA"/>
        </w:rPr>
      </w:pPr>
      <w:r w:rsidRPr="003C65FA">
        <w:rPr>
          <w:rFonts w:asciiTheme="minorHAnsi" w:hAnsiTheme="minorHAnsi" w:cstheme="minorHAnsi"/>
          <w:lang w:val="fr-CA"/>
        </w:rPr>
        <w:t xml:space="preserve">Le projet est </w:t>
      </w:r>
      <w:r w:rsidR="002203D2" w:rsidRPr="003C65FA">
        <w:rPr>
          <w:rFonts w:asciiTheme="minorHAnsi" w:hAnsiTheme="minorHAnsi" w:cstheme="minorHAnsi"/>
          <w:lang w:val="fr-CA"/>
        </w:rPr>
        <w:t>accessible via la rue</w:t>
      </w:r>
      <w:r w:rsidRPr="003C65FA">
        <w:rPr>
          <w:rFonts w:asciiTheme="minorHAnsi" w:hAnsiTheme="minorHAnsi" w:cstheme="minorHAnsi"/>
          <w:lang w:val="fr-CA"/>
        </w:rPr>
        <w:t xml:space="preserve"> Brisson, le long de la rivière Nation dans la </w:t>
      </w:r>
      <w:r w:rsidR="002203D2" w:rsidRPr="003C65FA">
        <w:rPr>
          <w:rFonts w:asciiTheme="minorHAnsi" w:hAnsiTheme="minorHAnsi" w:cstheme="minorHAnsi"/>
          <w:lang w:val="fr-CA"/>
        </w:rPr>
        <w:t>M</w:t>
      </w:r>
      <w:r w:rsidRPr="003C65FA">
        <w:rPr>
          <w:rFonts w:asciiTheme="minorHAnsi" w:hAnsiTheme="minorHAnsi" w:cstheme="minorHAnsi"/>
          <w:lang w:val="fr-CA"/>
        </w:rPr>
        <w:t xml:space="preserve">unicipalité de Casselman. </w:t>
      </w:r>
    </w:p>
    <w:p w14:paraId="4C39AA9B" w14:textId="77777777" w:rsidR="00C3219A" w:rsidRPr="003C65FA" w:rsidRDefault="00C3219A" w:rsidP="00C3219A">
      <w:pPr>
        <w:rPr>
          <w:rFonts w:asciiTheme="minorHAnsi" w:hAnsiTheme="minorHAnsi" w:cstheme="minorHAnsi"/>
          <w:lang w:val="fr-CA"/>
        </w:rPr>
      </w:pPr>
    </w:p>
    <w:p w14:paraId="726916E1" w14:textId="3C23C1B8" w:rsidR="00C3219A" w:rsidRPr="003C65FA" w:rsidRDefault="00C3219A" w:rsidP="00C3219A">
      <w:pPr>
        <w:rPr>
          <w:rFonts w:asciiTheme="minorHAnsi" w:hAnsiTheme="minorHAnsi" w:cstheme="minorHAnsi"/>
          <w:lang w:val="fr-CA"/>
        </w:rPr>
      </w:pPr>
      <w:r w:rsidRPr="003C65FA">
        <w:rPr>
          <w:rFonts w:asciiTheme="minorHAnsi" w:hAnsiTheme="minorHAnsi" w:cstheme="minorHAnsi"/>
          <w:lang w:val="fr-CA"/>
        </w:rPr>
        <w:t>Le jardin de la poésie</w:t>
      </w:r>
      <w:r w:rsidR="001876F7" w:rsidRPr="003C65FA">
        <w:rPr>
          <w:rFonts w:asciiTheme="minorHAnsi" w:hAnsiTheme="minorHAnsi" w:cstheme="minorHAnsi"/>
          <w:lang w:val="fr-CA"/>
        </w:rPr>
        <w:t xml:space="preserve"> regroupe 10 auteurs et autrices Franco-Ontariens</w:t>
      </w:r>
      <w:r w:rsidRPr="003C65FA">
        <w:rPr>
          <w:rFonts w:asciiTheme="minorHAnsi" w:hAnsiTheme="minorHAnsi" w:cstheme="minorHAnsi"/>
          <w:lang w:val="fr-CA"/>
        </w:rPr>
        <w:t xml:space="preserve"> </w:t>
      </w:r>
      <w:r w:rsidR="001876F7" w:rsidRPr="003C65FA">
        <w:rPr>
          <w:rFonts w:asciiTheme="minorHAnsi" w:hAnsiTheme="minorHAnsi" w:cstheme="minorHAnsi"/>
          <w:lang w:val="fr-CA"/>
        </w:rPr>
        <w:t xml:space="preserve">dont les textes seront exposés en permanence dans le parc. </w:t>
      </w:r>
    </w:p>
    <w:p w14:paraId="04E317C3" w14:textId="77777777" w:rsidR="00616A85" w:rsidRPr="003C65FA" w:rsidRDefault="00616A85" w:rsidP="00616A85">
      <w:pPr>
        <w:rPr>
          <w:rFonts w:asciiTheme="minorHAnsi" w:hAnsiTheme="minorHAnsi" w:cstheme="minorHAnsi"/>
          <w:lang w:val="fr-CA"/>
        </w:rPr>
      </w:pPr>
      <w:bookmarkStart w:id="1" w:name="_Hlk189471499"/>
    </w:p>
    <w:p w14:paraId="5B230EDE" w14:textId="36426E41" w:rsidR="00616A85" w:rsidRPr="003C65FA" w:rsidRDefault="00616A85" w:rsidP="00616A85">
      <w:pPr>
        <w:rPr>
          <w:rFonts w:asciiTheme="minorHAnsi" w:hAnsiTheme="minorHAnsi" w:cstheme="minorHAnsi"/>
          <w:lang w:val="fr-CA"/>
        </w:rPr>
      </w:pPr>
      <w:r w:rsidRPr="003C65FA">
        <w:rPr>
          <w:rFonts w:asciiTheme="minorHAnsi" w:hAnsiTheme="minorHAnsi" w:cstheme="minorHAnsi"/>
          <w:lang w:val="fr-CA"/>
        </w:rPr>
        <w:t>La mairesse de la municipalité de Casselman</w:t>
      </w:r>
      <w:r w:rsidR="00231E7A" w:rsidRPr="003C65FA">
        <w:rPr>
          <w:rFonts w:asciiTheme="minorHAnsi" w:hAnsiTheme="minorHAnsi" w:cstheme="minorHAnsi"/>
          <w:lang w:val="fr-CA"/>
        </w:rPr>
        <w:t>, Geneviève Lajoie, accueille avec enthousiasme cet engagement de la Caisse Desjardins Ontario :</w:t>
      </w:r>
    </w:p>
    <w:p w14:paraId="5F1B5977" w14:textId="77777777" w:rsidR="00231E7A" w:rsidRPr="003C65FA" w:rsidRDefault="00231E7A" w:rsidP="00616A85">
      <w:pPr>
        <w:rPr>
          <w:rFonts w:asciiTheme="minorHAnsi" w:hAnsiTheme="minorHAnsi" w:cstheme="minorHAnsi"/>
          <w:lang w:val="fr-CA"/>
        </w:rPr>
      </w:pPr>
    </w:p>
    <w:p w14:paraId="2304914C" w14:textId="5A516ECB" w:rsidR="00231E7A" w:rsidRPr="003C65FA" w:rsidRDefault="00231E7A" w:rsidP="00231E7A">
      <w:pPr>
        <w:rPr>
          <w:rFonts w:asciiTheme="minorHAnsi" w:hAnsiTheme="minorHAnsi" w:cstheme="minorHAnsi"/>
          <w:lang w:val="fr-CA"/>
        </w:rPr>
      </w:pPr>
      <w:r w:rsidRPr="003C65FA">
        <w:rPr>
          <w:rFonts w:asciiTheme="minorHAnsi" w:hAnsiTheme="minorHAnsi" w:cstheme="minorHAnsi"/>
          <w:lang w:val="fr-CA"/>
        </w:rPr>
        <w:t>«</w:t>
      </w:r>
      <w:r w:rsidRPr="003C65FA">
        <w:rPr>
          <w:rFonts w:asciiTheme="minorHAnsi" w:hAnsiTheme="minorHAnsi" w:cstheme="minorHAnsi"/>
          <w:i/>
          <w:iCs/>
          <w:lang w:val="fr-CA"/>
        </w:rPr>
        <w:t> </w:t>
      </w:r>
      <w:r w:rsidRPr="003C65FA">
        <w:rPr>
          <w:rFonts w:asciiTheme="minorHAnsi" w:hAnsiTheme="minorHAnsi" w:cstheme="minorHAnsi"/>
          <w:i/>
          <w:iCs/>
          <w:lang w:val="fr-CA"/>
        </w:rPr>
        <w:t xml:space="preserve">C’est </w:t>
      </w:r>
      <w:r w:rsidR="00B7795A" w:rsidRPr="003C65FA">
        <w:rPr>
          <w:rFonts w:asciiTheme="minorHAnsi" w:hAnsiTheme="minorHAnsi" w:cstheme="minorHAnsi"/>
          <w:i/>
          <w:iCs/>
          <w:lang w:val="fr-CA"/>
        </w:rPr>
        <w:t>une initiative</w:t>
      </w:r>
      <w:r w:rsidRPr="003C65FA">
        <w:rPr>
          <w:rFonts w:asciiTheme="minorHAnsi" w:hAnsiTheme="minorHAnsi" w:cstheme="minorHAnsi"/>
          <w:i/>
          <w:iCs/>
          <w:lang w:val="fr-CA"/>
        </w:rPr>
        <w:t xml:space="preserve"> qui nous tient à cœur. De savoir que la Caisse Desjardins Ontario embarque dans l</w:t>
      </w:r>
      <w:r w:rsidR="00923DFC">
        <w:rPr>
          <w:rFonts w:asciiTheme="minorHAnsi" w:hAnsiTheme="minorHAnsi" w:cstheme="minorHAnsi"/>
          <w:i/>
          <w:iCs/>
          <w:lang w:val="fr-CA"/>
        </w:rPr>
        <w:t>e</w:t>
      </w:r>
      <w:r w:rsidRPr="003C65FA">
        <w:rPr>
          <w:rFonts w:asciiTheme="minorHAnsi" w:hAnsiTheme="minorHAnsi" w:cstheme="minorHAnsi"/>
          <w:i/>
          <w:iCs/>
          <w:lang w:val="fr-CA"/>
        </w:rPr>
        <w:t xml:space="preserve"> projet comme commanditaire </w:t>
      </w:r>
      <w:r w:rsidRPr="003C65FA">
        <w:rPr>
          <w:rFonts w:asciiTheme="minorHAnsi" w:hAnsiTheme="minorHAnsi" w:cstheme="minorHAnsi"/>
          <w:b/>
          <w:bCs/>
          <w:i/>
          <w:iCs/>
          <w:lang w:val="fr-CA"/>
        </w:rPr>
        <w:t>Fondateur</w:t>
      </w:r>
      <w:r w:rsidRPr="003C65FA">
        <w:rPr>
          <w:rFonts w:asciiTheme="minorHAnsi" w:hAnsiTheme="minorHAnsi" w:cstheme="minorHAnsi"/>
          <w:i/>
          <w:iCs/>
          <w:lang w:val="fr-CA"/>
        </w:rPr>
        <w:t xml:space="preserve"> nous réjouit. Nous avons maintenant les moyens de faire du jardin de la poésie un lieu de convergence des auteurs franco-ontariens et de la communauté de Casselman et de ses visiteurs. Quelle façon innovante d’intégrer l’art </w:t>
      </w:r>
      <w:r w:rsidR="00BE70DF" w:rsidRPr="003C65FA">
        <w:rPr>
          <w:rFonts w:asciiTheme="minorHAnsi" w:hAnsiTheme="minorHAnsi" w:cstheme="minorHAnsi"/>
          <w:i/>
          <w:iCs/>
          <w:lang w:val="fr-CA"/>
        </w:rPr>
        <w:t>à</w:t>
      </w:r>
      <w:r w:rsidRPr="003C65FA">
        <w:rPr>
          <w:rFonts w:asciiTheme="minorHAnsi" w:hAnsiTheme="minorHAnsi" w:cstheme="minorHAnsi"/>
          <w:i/>
          <w:iCs/>
          <w:lang w:val="fr-CA"/>
        </w:rPr>
        <w:t xml:space="preserve"> un espace grand public!</w:t>
      </w:r>
      <w:r w:rsidRPr="003C65FA">
        <w:rPr>
          <w:rFonts w:asciiTheme="minorHAnsi" w:hAnsiTheme="minorHAnsi" w:cstheme="minorHAnsi"/>
          <w:lang w:val="fr-CA"/>
        </w:rPr>
        <w:t xml:space="preserve"> </w:t>
      </w:r>
      <w:r w:rsidRPr="003C65FA">
        <w:rPr>
          <w:rFonts w:asciiTheme="minorHAnsi" w:hAnsiTheme="minorHAnsi" w:cstheme="minorHAnsi"/>
          <w:lang w:val="fr-CA"/>
        </w:rPr>
        <w:t xml:space="preserve">» </w:t>
      </w:r>
    </w:p>
    <w:p w14:paraId="44E1E51C" w14:textId="77777777" w:rsidR="00231E7A" w:rsidRPr="003C65FA" w:rsidRDefault="00231E7A" w:rsidP="00616A85">
      <w:pPr>
        <w:rPr>
          <w:rFonts w:asciiTheme="minorHAnsi" w:hAnsiTheme="minorHAnsi" w:cstheme="minorHAnsi"/>
          <w:lang w:val="fr-CA"/>
        </w:rPr>
      </w:pPr>
    </w:p>
    <w:p w14:paraId="239B82E9" w14:textId="708BD0B1" w:rsidR="00BE70DF" w:rsidRPr="003C65FA" w:rsidRDefault="00BE70DF" w:rsidP="00616A85">
      <w:pPr>
        <w:rPr>
          <w:rFonts w:asciiTheme="minorHAnsi" w:hAnsiTheme="minorHAnsi" w:cstheme="minorHAnsi"/>
          <w:lang w:val="fr-CA"/>
        </w:rPr>
      </w:pPr>
      <w:r w:rsidRPr="003C65FA">
        <w:rPr>
          <w:rFonts w:asciiTheme="minorHAnsi" w:hAnsiTheme="minorHAnsi" w:cstheme="minorHAnsi"/>
          <w:lang w:val="fr-CA"/>
        </w:rPr>
        <w:t>La Caisse Desjardins Ontario est tout aussi</w:t>
      </w:r>
      <w:r w:rsidR="003C65FA">
        <w:rPr>
          <w:rFonts w:asciiTheme="minorHAnsi" w:hAnsiTheme="minorHAnsi" w:cstheme="minorHAnsi"/>
          <w:lang w:val="fr-CA"/>
        </w:rPr>
        <w:t xml:space="preserve"> heureuse</w:t>
      </w:r>
      <w:r w:rsidRPr="003C65FA">
        <w:rPr>
          <w:rFonts w:asciiTheme="minorHAnsi" w:hAnsiTheme="minorHAnsi" w:cstheme="minorHAnsi"/>
          <w:lang w:val="fr-CA"/>
        </w:rPr>
        <w:t xml:space="preserve"> d’embarquer de plein pied dans le projet :</w:t>
      </w:r>
    </w:p>
    <w:bookmarkEnd w:id="1"/>
    <w:p w14:paraId="4C0D93BD" w14:textId="77777777" w:rsidR="00616A85" w:rsidRPr="003C65FA" w:rsidRDefault="00616A85" w:rsidP="00616A85">
      <w:pPr>
        <w:rPr>
          <w:rFonts w:asciiTheme="minorHAnsi" w:hAnsiTheme="minorHAnsi" w:cstheme="minorHAnsi"/>
          <w:lang w:val="fr-CA"/>
        </w:rPr>
      </w:pPr>
      <w:r w:rsidRPr="003C65FA">
        <w:rPr>
          <w:rFonts w:asciiTheme="minorHAnsi" w:hAnsiTheme="minorHAnsi" w:cstheme="minorHAnsi"/>
          <w:lang w:val="fr-CA"/>
        </w:rPr>
        <w:t> </w:t>
      </w:r>
      <w:r w:rsidRPr="003C65FA">
        <w:rPr>
          <w:rFonts w:asciiTheme="minorHAnsi" w:hAnsiTheme="minorHAnsi" w:cstheme="minorHAnsi"/>
          <w:lang w:val="fr-CA"/>
        </w:rPr>
        <w:br/>
      </w:r>
      <w:r w:rsidRPr="003C65FA">
        <w:rPr>
          <w:rFonts w:asciiTheme="minorHAnsi" w:hAnsiTheme="minorHAnsi" w:cstheme="minorHAnsi"/>
          <w:i/>
          <w:iCs/>
          <w:lang w:val="fr-CA"/>
        </w:rPr>
        <w:t>« Nous sommes fiers d’être partenaires, parce que cette initiative a le potentiel d’exercer une influence positive dans notre communauté, en améliorant le sens d’appartenance culturelle et en stimulant la vitalité socioéconomique et touristique de la région, »</w:t>
      </w:r>
      <w:r w:rsidRPr="003C65FA">
        <w:rPr>
          <w:rFonts w:asciiTheme="minorHAnsi" w:hAnsiTheme="minorHAnsi" w:cstheme="minorHAnsi"/>
          <w:lang w:val="fr-CA"/>
        </w:rPr>
        <w:t xml:space="preserve"> dit Billy Boucher, directeur général et chef des opérations de la Caisse Desjardins Ontario. </w:t>
      </w:r>
    </w:p>
    <w:p w14:paraId="795BCF25" w14:textId="3AAADC49" w:rsidR="00616A85" w:rsidRPr="003C65FA" w:rsidRDefault="00616A85" w:rsidP="00CB1226">
      <w:pPr>
        <w:rPr>
          <w:rFonts w:asciiTheme="minorHAnsi" w:hAnsiTheme="minorHAnsi" w:cstheme="minorHAnsi"/>
          <w:lang w:val="fr-CA"/>
        </w:rPr>
      </w:pPr>
    </w:p>
    <w:p w14:paraId="5375F748" w14:textId="3CB2F313" w:rsidR="00616A85" w:rsidRPr="003C65FA" w:rsidRDefault="00616A85" w:rsidP="00CB1226">
      <w:pPr>
        <w:rPr>
          <w:rFonts w:asciiTheme="minorHAnsi" w:hAnsiTheme="minorHAnsi" w:cstheme="minorHAnsi"/>
          <w:lang w:val="fr-CA"/>
        </w:rPr>
      </w:pPr>
      <w:r w:rsidRPr="003C65FA">
        <w:rPr>
          <w:rFonts w:asciiTheme="minorHAnsi" w:hAnsiTheme="minorHAnsi" w:cstheme="minorHAnsi"/>
          <w:lang w:val="fr-CA"/>
        </w:rPr>
        <w:t xml:space="preserve">Des travaux de construction dans le parc et pour le Jardin de la poésie auront lieu cet été. </w:t>
      </w:r>
    </w:p>
    <w:p w14:paraId="33867073" w14:textId="77777777" w:rsidR="00616A85" w:rsidRPr="003C65FA" w:rsidRDefault="00616A85" w:rsidP="00CB1226">
      <w:pPr>
        <w:rPr>
          <w:rFonts w:asciiTheme="minorHAnsi" w:hAnsiTheme="minorHAnsi" w:cstheme="minorHAnsi"/>
          <w:lang w:val="fr-CA"/>
        </w:rPr>
      </w:pPr>
    </w:p>
    <w:p w14:paraId="2443D3F9" w14:textId="77777777" w:rsidR="00BE70DF" w:rsidRPr="003C65FA" w:rsidRDefault="00BE70DF" w:rsidP="00CB1226">
      <w:pPr>
        <w:rPr>
          <w:rFonts w:asciiTheme="minorHAnsi" w:hAnsiTheme="minorHAnsi" w:cstheme="minorHAnsi"/>
          <w:lang w:val="fr-CA"/>
        </w:rPr>
      </w:pPr>
      <w:r w:rsidRPr="003C65FA">
        <w:rPr>
          <w:rFonts w:asciiTheme="minorHAnsi" w:hAnsiTheme="minorHAnsi" w:cstheme="minorHAnsi"/>
          <w:lang w:val="fr-CA"/>
        </w:rPr>
        <w:t xml:space="preserve">Pour de plus amples renseignements  </w:t>
      </w:r>
    </w:p>
    <w:p w14:paraId="1AD435CB" w14:textId="2997166B" w:rsidR="000473A3" w:rsidRPr="003C65FA" w:rsidRDefault="00BE70DF" w:rsidP="00CB1226">
      <w:pPr>
        <w:rPr>
          <w:rFonts w:asciiTheme="minorHAnsi" w:hAnsiTheme="minorHAnsi" w:cstheme="minorHAnsi"/>
          <w:lang w:val="fr-CA"/>
        </w:rPr>
      </w:pPr>
      <w:r w:rsidRPr="003C65FA">
        <w:rPr>
          <w:rFonts w:asciiTheme="minorHAnsi" w:hAnsiTheme="minorHAnsi" w:cstheme="minorHAnsi"/>
          <w:lang w:val="fr-CA"/>
        </w:rPr>
        <w:t xml:space="preserve"> </w:t>
      </w:r>
    </w:p>
    <w:p w14:paraId="0218CC73" w14:textId="01E9581D" w:rsidR="000473A3" w:rsidRPr="003C65FA" w:rsidRDefault="000473A3" w:rsidP="00CB1226">
      <w:pPr>
        <w:rPr>
          <w:rFonts w:asciiTheme="minorHAnsi" w:hAnsiTheme="minorHAnsi" w:cstheme="minorHAnsi"/>
          <w:b/>
          <w:bCs/>
          <w:lang w:val="fr-CA"/>
        </w:rPr>
      </w:pPr>
      <w:bookmarkStart w:id="2" w:name="_Hlk187135671"/>
      <w:r w:rsidRPr="003C65FA">
        <w:rPr>
          <w:rFonts w:asciiTheme="minorHAnsi" w:hAnsiTheme="minorHAnsi" w:cstheme="minorHAnsi"/>
          <w:b/>
          <w:bCs/>
          <w:lang w:val="fr-CA"/>
        </w:rPr>
        <w:t>Mireille Groleau</w:t>
      </w:r>
      <w:r w:rsidR="00BE70DF" w:rsidRPr="003C65FA">
        <w:rPr>
          <w:rFonts w:asciiTheme="minorHAnsi" w:hAnsiTheme="minorHAnsi" w:cstheme="minorHAnsi"/>
          <w:b/>
          <w:bCs/>
          <w:lang w:val="fr-CA"/>
        </w:rPr>
        <w:t xml:space="preserve">                                                                                                                             Martine Levesque</w:t>
      </w:r>
    </w:p>
    <w:p w14:paraId="569F641B" w14:textId="502E220A" w:rsidR="00BE70DF" w:rsidRPr="003C65FA" w:rsidRDefault="000473A3" w:rsidP="00BE70DF">
      <w:pPr>
        <w:rPr>
          <w:rFonts w:asciiTheme="minorHAnsi" w:eastAsia="Times New Roman" w:hAnsiTheme="minorHAnsi" w:cstheme="minorHAnsi"/>
          <w:lang w:val="fr-CA"/>
        </w:rPr>
      </w:pPr>
      <w:r w:rsidRPr="003C65FA">
        <w:rPr>
          <w:rFonts w:asciiTheme="minorHAnsi" w:hAnsiTheme="minorHAnsi" w:cstheme="minorHAnsi"/>
          <w:lang w:val="fr-CA"/>
        </w:rPr>
        <w:t>Communications</w:t>
      </w:r>
      <w:r w:rsidR="00BE70DF" w:rsidRPr="003C65FA">
        <w:rPr>
          <w:rFonts w:asciiTheme="minorHAnsi" w:hAnsiTheme="minorHAnsi" w:cstheme="minorHAnsi"/>
          <w:lang w:val="fr-CA"/>
        </w:rPr>
        <w:t xml:space="preserve">                                                                               </w:t>
      </w:r>
      <w:r w:rsidR="00BE70DF" w:rsidRPr="003C65FA">
        <w:rPr>
          <w:rFonts w:asciiTheme="minorHAnsi" w:eastAsia="Times New Roman" w:hAnsiTheme="minorHAnsi" w:cstheme="minorHAnsi"/>
          <w:lang w:val="fr-CA"/>
        </w:rPr>
        <w:t>Conseillère, Relation avec les communautés</w:t>
      </w:r>
    </w:p>
    <w:p w14:paraId="55B4A988" w14:textId="03AF46B8" w:rsidR="000473A3" w:rsidRPr="003C65FA" w:rsidRDefault="000473A3" w:rsidP="00CB1226">
      <w:pPr>
        <w:rPr>
          <w:rFonts w:asciiTheme="minorHAnsi" w:hAnsiTheme="minorHAnsi" w:cstheme="minorHAnsi"/>
          <w:lang w:val="fr-CA"/>
        </w:rPr>
      </w:pPr>
      <w:r w:rsidRPr="003C65FA">
        <w:rPr>
          <w:rFonts w:asciiTheme="minorHAnsi" w:hAnsiTheme="minorHAnsi" w:cstheme="minorHAnsi"/>
          <w:lang w:val="fr-CA"/>
        </w:rPr>
        <w:t>Municipalité de Casselman</w:t>
      </w:r>
      <w:r w:rsidR="00BE70DF" w:rsidRPr="003C65FA">
        <w:rPr>
          <w:rFonts w:asciiTheme="minorHAnsi" w:hAnsiTheme="minorHAnsi" w:cstheme="minorHAnsi"/>
          <w:lang w:val="fr-CA"/>
        </w:rPr>
        <w:t xml:space="preserve">                                                   </w:t>
      </w:r>
      <w:r w:rsidR="00BE70DF" w:rsidRPr="003C65FA">
        <w:rPr>
          <w:rFonts w:asciiTheme="minorHAnsi" w:hAnsiTheme="minorHAnsi" w:cstheme="minorHAnsi"/>
          <w:lang w:val="fr-CA"/>
        </w:rPr>
        <w:tab/>
      </w:r>
      <w:r w:rsidR="00BE70DF" w:rsidRPr="003C65FA">
        <w:rPr>
          <w:rFonts w:asciiTheme="minorHAnsi" w:hAnsiTheme="minorHAnsi" w:cstheme="minorHAnsi"/>
          <w:lang w:val="fr-CA"/>
        </w:rPr>
        <w:tab/>
      </w:r>
      <w:r w:rsidR="00BE70DF" w:rsidRPr="003C65FA">
        <w:rPr>
          <w:rFonts w:asciiTheme="minorHAnsi" w:hAnsiTheme="minorHAnsi" w:cstheme="minorHAnsi"/>
          <w:lang w:val="fr-CA"/>
        </w:rPr>
        <w:tab/>
        <w:t xml:space="preserve">            Caisse Desjardins Ontario</w:t>
      </w:r>
    </w:p>
    <w:p w14:paraId="664EF792" w14:textId="022ADA4C" w:rsidR="000473A3" w:rsidRPr="003C65FA" w:rsidRDefault="000473A3" w:rsidP="00CB1226">
      <w:pPr>
        <w:rPr>
          <w:rFonts w:asciiTheme="minorHAnsi" w:hAnsiTheme="minorHAnsi" w:cstheme="minorHAnsi"/>
          <w:b/>
          <w:bCs/>
          <w:lang w:val="fr-CA"/>
        </w:rPr>
      </w:pPr>
      <w:r w:rsidRPr="003C65FA">
        <w:rPr>
          <w:rFonts w:asciiTheme="minorHAnsi" w:hAnsiTheme="minorHAnsi" w:cstheme="minorHAnsi"/>
          <w:b/>
          <w:bCs/>
          <w:lang w:val="fr-CA"/>
        </w:rPr>
        <w:t>613-764-3139 p. 202</w:t>
      </w:r>
      <w:r w:rsidR="00BE70DF" w:rsidRPr="003C65FA">
        <w:rPr>
          <w:rFonts w:asciiTheme="minorHAnsi" w:hAnsiTheme="minorHAnsi" w:cstheme="minorHAnsi"/>
          <w:b/>
          <w:bCs/>
          <w:lang w:val="fr-CA"/>
        </w:rPr>
        <w:t xml:space="preserve">                                                                                                       </w:t>
      </w:r>
      <w:r w:rsidR="00B7795A" w:rsidRPr="003C65FA">
        <w:rPr>
          <w:rFonts w:asciiTheme="minorHAnsi" w:hAnsiTheme="minorHAnsi" w:cstheme="minorHAnsi"/>
          <w:b/>
          <w:bCs/>
          <w:lang w:val="fr-CA"/>
        </w:rPr>
        <w:tab/>
      </w:r>
      <w:r w:rsidR="00B7795A" w:rsidRPr="003C65FA">
        <w:rPr>
          <w:rFonts w:asciiTheme="minorHAnsi" w:hAnsiTheme="minorHAnsi" w:cstheme="minorHAnsi"/>
          <w:b/>
          <w:bCs/>
          <w:lang w:val="fr-CA"/>
        </w:rPr>
        <w:tab/>
      </w:r>
      <w:hyperlink r:id="rId8" w:history="1">
        <w:r w:rsidR="00BE70DF" w:rsidRPr="003C65FA">
          <w:rPr>
            <w:rFonts w:asciiTheme="minorHAnsi" w:hAnsiTheme="minorHAnsi" w:cstheme="minorHAnsi"/>
            <w:b/>
            <w:bCs/>
            <w:shd w:val="clear" w:color="auto" w:fill="FFFFFF"/>
          </w:rPr>
          <w:t>(613) 764-2063</w:t>
        </w:r>
      </w:hyperlink>
    </w:p>
    <w:p w14:paraId="5EDCF6D5" w14:textId="52221187" w:rsidR="00C3219A" w:rsidRPr="003C65FA" w:rsidRDefault="000473A3" w:rsidP="00CB1226">
      <w:pPr>
        <w:pBdr>
          <w:bottom w:val="single" w:sz="6" w:space="1" w:color="auto"/>
        </w:pBdr>
        <w:rPr>
          <w:rFonts w:asciiTheme="minorHAnsi" w:hAnsiTheme="minorHAnsi" w:cstheme="minorHAnsi"/>
          <w:b/>
          <w:bCs/>
          <w:lang w:val="fr-CA"/>
        </w:rPr>
      </w:pPr>
      <w:r w:rsidRPr="003C65FA">
        <w:rPr>
          <w:rFonts w:asciiTheme="minorHAnsi" w:hAnsiTheme="minorHAnsi" w:cstheme="minorHAnsi"/>
          <w:b/>
          <w:bCs/>
          <w:lang w:val="fr-CA"/>
        </w:rPr>
        <w:t>613-698-1372</w:t>
      </w:r>
    </w:p>
    <w:p w14:paraId="34CD065D" w14:textId="107D9355" w:rsidR="000473A3" w:rsidRPr="003C65FA" w:rsidRDefault="000473A3" w:rsidP="00CB1226">
      <w:pPr>
        <w:pBdr>
          <w:bottom w:val="single" w:sz="6" w:space="1" w:color="auto"/>
        </w:pBdr>
        <w:rPr>
          <w:rFonts w:asciiTheme="minorHAnsi" w:hAnsiTheme="minorHAnsi" w:cstheme="minorHAnsi"/>
          <w:b/>
          <w:bCs/>
          <w:lang w:val="fr-CA"/>
        </w:rPr>
      </w:pPr>
      <w:hyperlink r:id="rId9" w:history="1">
        <w:r w:rsidRPr="003C65FA">
          <w:rPr>
            <w:rStyle w:val="Hyperlink"/>
            <w:rFonts w:asciiTheme="minorHAnsi" w:hAnsiTheme="minorHAnsi" w:cstheme="minorHAnsi"/>
            <w:b/>
            <w:bCs/>
            <w:lang w:val="fr-CA"/>
          </w:rPr>
          <w:t>mgroleau@cassselman.ca</w:t>
        </w:r>
      </w:hyperlink>
      <w:r w:rsidR="00BE70DF" w:rsidRPr="003C65FA">
        <w:rPr>
          <w:rFonts w:asciiTheme="minorHAnsi" w:hAnsiTheme="minorHAnsi" w:cstheme="minorHAnsi"/>
          <w:b/>
          <w:bCs/>
          <w:lang w:val="fr-CA"/>
        </w:rPr>
        <w:t xml:space="preserve">                                                                         </w:t>
      </w:r>
      <w:hyperlink r:id="rId10" w:history="1">
        <w:r w:rsidR="00BE70DF" w:rsidRPr="003C65FA">
          <w:rPr>
            <w:rStyle w:val="Hyperlink"/>
            <w:rFonts w:asciiTheme="minorHAnsi" w:hAnsiTheme="minorHAnsi" w:cstheme="minorHAnsi"/>
            <w:b/>
            <w:bCs/>
            <w:lang w:val="fr-FR" w:eastAsia="fr-CA"/>
          </w:rPr>
          <w:t>martine.e.levesque@desjardins.com</w:t>
        </w:r>
      </w:hyperlink>
    </w:p>
    <w:p w14:paraId="3869818F" w14:textId="77777777" w:rsidR="0012043E" w:rsidRPr="003C65FA" w:rsidRDefault="0012043E" w:rsidP="00CB1226">
      <w:pPr>
        <w:pBdr>
          <w:bottom w:val="single" w:sz="6" w:space="1" w:color="auto"/>
        </w:pBdr>
        <w:rPr>
          <w:rFonts w:asciiTheme="minorHAnsi" w:hAnsiTheme="minorHAnsi" w:cstheme="minorHAnsi"/>
          <w:lang w:val="fr-CA"/>
        </w:rPr>
      </w:pPr>
    </w:p>
    <w:p w14:paraId="06561877" w14:textId="3E0CF1E4" w:rsidR="00BE70DF" w:rsidRPr="003C65FA" w:rsidRDefault="002C70F7" w:rsidP="00CB1226">
      <w:pPr>
        <w:pBdr>
          <w:bottom w:val="single" w:sz="6" w:space="1" w:color="auto"/>
        </w:pBdr>
        <w:rPr>
          <w:rFonts w:asciiTheme="minorHAnsi" w:hAnsiTheme="minorHAnsi" w:cstheme="minorHAnsi"/>
          <w:lang w:val="fr-CA"/>
        </w:rPr>
      </w:pPr>
      <w:r w:rsidRPr="003C65FA">
        <w:rPr>
          <w:rFonts w:asciiTheme="minorHAnsi" w:hAnsiTheme="minorHAnsi" w:cstheme="minorHAnsi"/>
          <w:lang w:val="fr-CA"/>
        </w:rPr>
        <w:t>La</w:t>
      </w:r>
      <w:r w:rsidRPr="003C65FA">
        <w:rPr>
          <w:rFonts w:asciiTheme="minorHAnsi" w:hAnsiTheme="minorHAnsi" w:cstheme="minorHAnsi"/>
          <w:b/>
          <w:bCs/>
          <w:lang w:val="fr-CA"/>
        </w:rPr>
        <w:t xml:space="preserve"> </w:t>
      </w:r>
      <w:r w:rsidRPr="003C65FA">
        <w:rPr>
          <w:rFonts w:asciiTheme="minorHAnsi" w:hAnsiTheme="minorHAnsi" w:cstheme="minorHAnsi"/>
          <w:lang w:val="fr-CA"/>
        </w:rPr>
        <w:t>l</w:t>
      </w:r>
      <w:r w:rsidR="00BE70DF" w:rsidRPr="003C65FA">
        <w:rPr>
          <w:rFonts w:asciiTheme="minorHAnsi" w:hAnsiTheme="minorHAnsi" w:cstheme="minorHAnsi"/>
          <w:lang w:val="fr-CA"/>
        </w:rPr>
        <w:t xml:space="preserve">iste des auteurs </w:t>
      </w:r>
      <w:r w:rsidR="003C65FA">
        <w:rPr>
          <w:rFonts w:asciiTheme="minorHAnsi" w:hAnsiTheme="minorHAnsi" w:cstheme="minorHAnsi"/>
          <w:lang w:val="fr-CA"/>
        </w:rPr>
        <w:t xml:space="preserve">et autrices </w:t>
      </w:r>
      <w:r w:rsidR="00BE70DF" w:rsidRPr="003C65FA">
        <w:rPr>
          <w:rFonts w:asciiTheme="minorHAnsi" w:hAnsiTheme="minorHAnsi" w:cstheme="minorHAnsi"/>
          <w:lang w:val="fr-CA"/>
        </w:rPr>
        <w:t>sélectionnés pour l’affichage dans le Jardin de la poésie</w:t>
      </w:r>
      <w:r w:rsidRPr="003C65FA">
        <w:rPr>
          <w:rFonts w:asciiTheme="minorHAnsi" w:hAnsiTheme="minorHAnsi" w:cstheme="minorHAnsi"/>
          <w:lang w:val="fr-CA"/>
        </w:rPr>
        <w:t xml:space="preserve"> se retrouve ici </w:t>
      </w:r>
      <w:hyperlink r:id="rId11" w:history="1">
        <w:r w:rsidRPr="003C65FA">
          <w:rPr>
            <w:rStyle w:val="Hyperlink"/>
            <w:rFonts w:asciiTheme="minorHAnsi" w:hAnsiTheme="minorHAnsi" w:cstheme="minorHAnsi"/>
            <w:lang w:val="fr-CA"/>
          </w:rPr>
          <w:t>https://www.casselman.ca/fr/loisir-et-culture/parcs-et-installations/parc-a-vol-doiseau</w:t>
        </w:r>
      </w:hyperlink>
    </w:p>
    <w:p w14:paraId="7A6D345D" w14:textId="0AA45444" w:rsidR="0012043E" w:rsidRDefault="0012043E" w:rsidP="003C65FA">
      <w:pPr>
        <w:pBdr>
          <w:bottom w:val="single" w:sz="6" w:space="1" w:color="auto"/>
        </w:pBdr>
        <w:rPr>
          <w:rFonts w:asciiTheme="minorHAnsi" w:hAnsiTheme="minorHAnsi" w:cstheme="minorHAnsi"/>
          <w:b/>
          <w:bCs/>
          <w:lang w:val="fr-CA"/>
        </w:rPr>
      </w:pPr>
    </w:p>
    <w:p w14:paraId="67401747" w14:textId="3755B40E" w:rsidR="003C65FA" w:rsidRPr="003C65FA" w:rsidRDefault="003C65FA" w:rsidP="003C65FA">
      <w:pPr>
        <w:pBdr>
          <w:bottom w:val="single" w:sz="6" w:space="1" w:color="auto"/>
        </w:pBdr>
        <w:rPr>
          <w:rFonts w:ascii="Montserrat" w:eastAsia="Times New Roman" w:hAnsi="Montserrat" w:cs="Times New Roman"/>
          <w:color w:val="6A6A6A"/>
          <w:sz w:val="23"/>
          <w:szCs w:val="23"/>
          <w:lang w:val="fr-CA" w:eastAsia="fr-CA"/>
        </w:rPr>
      </w:pPr>
      <w:bookmarkStart w:id="3" w:name="_Hlk189474762"/>
      <w:r w:rsidRPr="003C65FA">
        <w:rPr>
          <w:rFonts w:asciiTheme="minorHAnsi" w:hAnsiTheme="minorHAnsi" w:cstheme="minorHAnsi"/>
          <w:lang w:val="fr-CA"/>
        </w:rPr>
        <w:t xml:space="preserve">Pour en savoir davantage sur le processus de sélection des auteurs et autrices, voir le Conseil des Arts de Prescott et Russell (CAPRAC) au </w:t>
      </w:r>
      <w:hyperlink r:id="rId12" w:history="1">
        <w:r w:rsidRPr="003C65FA">
          <w:rPr>
            <w:rStyle w:val="Hyperlink"/>
            <w:rFonts w:asciiTheme="minorHAnsi" w:hAnsiTheme="minorHAnsi" w:cstheme="minorHAnsi"/>
            <w:lang w:val="fr-CA"/>
          </w:rPr>
          <w:t>info@caprac.ca</w:t>
        </w:r>
      </w:hyperlink>
      <w:r>
        <w:rPr>
          <w:rFonts w:asciiTheme="minorHAnsi" w:hAnsiTheme="minorHAnsi" w:cstheme="minorHAnsi"/>
          <w:b/>
          <w:bCs/>
          <w:lang w:val="fr-CA"/>
        </w:rPr>
        <w:t xml:space="preserve"> </w:t>
      </w:r>
      <w:r w:rsidRPr="003C65FA">
        <w:rPr>
          <w:rFonts w:asciiTheme="minorHAnsi" w:hAnsiTheme="minorHAnsi" w:cstheme="minorHAnsi"/>
          <w:lang w:val="fr-CA"/>
        </w:rPr>
        <w:t xml:space="preserve">ou au </w:t>
      </w:r>
      <w:hyperlink r:id="rId13" w:history="1">
        <w:r w:rsidRPr="003C65FA">
          <w:rPr>
            <w:rFonts w:asciiTheme="minorHAnsi" w:eastAsia="Times New Roman" w:hAnsiTheme="minorHAnsi" w:cstheme="minorHAnsi"/>
            <w:lang w:val="fr-CA" w:eastAsia="fr-CA"/>
          </w:rPr>
          <w:t>613-307-0491</w:t>
        </w:r>
      </w:hyperlink>
    </w:p>
    <w:bookmarkEnd w:id="3"/>
    <w:p w14:paraId="50C556E7" w14:textId="77777777" w:rsidR="003C65FA" w:rsidRPr="003C65FA" w:rsidRDefault="003C65FA" w:rsidP="003C65FA">
      <w:pPr>
        <w:pBdr>
          <w:bottom w:val="single" w:sz="6" w:space="1" w:color="auto"/>
        </w:pBdr>
        <w:rPr>
          <w:rFonts w:asciiTheme="minorHAnsi" w:hAnsiTheme="minorHAnsi" w:cstheme="minorHAnsi"/>
          <w:b/>
          <w:bCs/>
          <w:lang w:val="fr-CA"/>
        </w:rPr>
      </w:pPr>
    </w:p>
    <w:p w14:paraId="0304A72F" w14:textId="77777777" w:rsidR="000473A3" w:rsidRPr="003C65FA" w:rsidRDefault="000473A3" w:rsidP="00CB1226">
      <w:pPr>
        <w:pBdr>
          <w:bottom w:val="single" w:sz="6" w:space="1" w:color="auto"/>
        </w:pBdr>
        <w:rPr>
          <w:rFonts w:asciiTheme="minorHAnsi" w:hAnsiTheme="minorHAnsi" w:cstheme="minorHAnsi"/>
          <w:b/>
          <w:bCs/>
          <w:lang w:val="fr-CA"/>
        </w:rPr>
      </w:pPr>
    </w:p>
    <w:bookmarkEnd w:id="2"/>
    <w:p w14:paraId="7C22E442" w14:textId="77777777" w:rsidR="002C70F7" w:rsidRPr="003C65FA" w:rsidRDefault="002C70F7" w:rsidP="000473A3">
      <w:pPr>
        <w:pStyle w:val="NormalWeb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</w:p>
    <w:p w14:paraId="2AED7CEB" w14:textId="77777777" w:rsidR="002C70F7" w:rsidRPr="003C65FA" w:rsidRDefault="002C70F7" w:rsidP="000473A3">
      <w:pPr>
        <w:pStyle w:val="NormalWeb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</w:p>
    <w:p w14:paraId="262B4ACE" w14:textId="77777777" w:rsidR="002C70F7" w:rsidRPr="003C65FA" w:rsidRDefault="002C70F7" w:rsidP="000473A3">
      <w:pPr>
        <w:pStyle w:val="NormalWeb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</w:p>
    <w:p w14:paraId="1A95F4EB" w14:textId="77777777" w:rsidR="002C70F7" w:rsidRPr="003C65FA" w:rsidRDefault="002C70F7" w:rsidP="000473A3">
      <w:pPr>
        <w:pStyle w:val="NormalWeb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</w:p>
    <w:p w14:paraId="3CE0C216" w14:textId="77777777" w:rsidR="002C70F7" w:rsidRPr="003C65FA" w:rsidRDefault="002C70F7" w:rsidP="000473A3">
      <w:pPr>
        <w:pStyle w:val="NormalWeb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</w:p>
    <w:p w14:paraId="4DD05058" w14:textId="77777777" w:rsidR="002C70F7" w:rsidRPr="003C65FA" w:rsidRDefault="002C70F7" w:rsidP="000473A3">
      <w:pPr>
        <w:pStyle w:val="NormalWeb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</w:p>
    <w:p w14:paraId="67984936" w14:textId="77777777" w:rsidR="002C70F7" w:rsidRPr="003C65FA" w:rsidRDefault="002C70F7" w:rsidP="000473A3">
      <w:pPr>
        <w:pStyle w:val="NormalWeb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</w:p>
    <w:p w14:paraId="4A1B6AFC" w14:textId="77777777" w:rsidR="002C70F7" w:rsidRPr="003C65FA" w:rsidRDefault="002C70F7" w:rsidP="000473A3">
      <w:pPr>
        <w:pStyle w:val="NormalWeb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</w:p>
    <w:p w14:paraId="02C2E892" w14:textId="77777777" w:rsidR="002C70F7" w:rsidRPr="003C65FA" w:rsidRDefault="002C70F7" w:rsidP="000473A3">
      <w:pPr>
        <w:pStyle w:val="NormalWeb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</w:p>
    <w:p w14:paraId="428533C8" w14:textId="77777777" w:rsidR="002C70F7" w:rsidRPr="003C65FA" w:rsidRDefault="002C70F7" w:rsidP="000473A3">
      <w:pPr>
        <w:pStyle w:val="NormalWeb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</w:p>
    <w:p w14:paraId="71BA0271" w14:textId="77777777" w:rsidR="002C70F7" w:rsidRPr="003C65FA" w:rsidRDefault="002C70F7" w:rsidP="000473A3">
      <w:pPr>
        <w:pStyle w:val="NormalWeb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</w:p>
    <w:p w14:paraId="029158D1" w14:textId="77777777" w:rsidR="002C70F7" w:rsidRPr="003C65FA" w:rsidRDefault="002C70F7" w:rsidP="000473A3">
      <w:pPr>
        <w:pStyle w:val="NormalWeb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</w:p>
    <w:p w14:paraId="7B7B5AC6" w14:textId="77777777" w:rsidR="002C70F7" w:rsidRPr="003C65FA" w:rsidRDefault="002C70F7" w:rsidP="000473A3">
      <w:pPr>
        <w:pStyle w:val="NormalWeb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</w:p>
    <w:p w14:paraId="7735B4D3" w14:textId="77777777" w:rsidR="002C70F7" w:rsidRPr="003C65FA" w:rsidRDefault="002C70F7" w:rsidP="000473A3">
      <w:pPr>
        <w:pStyle w:val="NormalWeb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</w:p>
    <w:p w14:paraId="230B12B9" w14:textId="77777777" w:rsidR="002C70F7" w:rsidRPr="003C65FA" w:rsidRDefault="002C70F7" w:rsidP="000473A3">
      <w:pPr>
        <w:pStyle w:val="NormalWeb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</w:p>
    <w:p w14:paraId="44F74C5F" w14:textId="7AD9F99A" w:rsidR="00B264E7" w:rsidRPr="003C65FA" w:rsidRDefault="00B7795A" w:rsidP="000473A3">
      <w:pPr>
        <w:pStyle w:val="NormalWeb"/>
        <w:jc w:val="center"/>
        <w:rPr>
          <w:rStyle w:val="Strong"/>
          <w:rFonts w:asciiTheme="minorHAnsi" w:hAnsiTheme="minorHAnsi" w:cstheme="minorHAnsi"/>
          <w:sz w:val="22"/>
          <w:szCs w:val="22"/>
          <w:lang w:val="en-US"/>
        </w:rPr>
      </w:pPr>
      <w:r w:rsidRPr="003C65FA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431D46A4" wp14:editId="103116AA">
            <wp:extent cx="1570353" cy="342800"/>
            <wp:effectExtent l="0" t="0" r="0" b="635"/>
            <wp:docPr id="1542043000" name="Picture 2" descr="A green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043000" name="Picture 2" descr="A green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202" cy="3573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2D298F" w14:textId="65B3CD7F" w:rsidR="002C70F7" w:rsidRPr="003C65FA" w:rsidRDefault="002C70F7" w:rsidP="002C70F7">
      <w:pPr>
        <w:jc w:val="right"/>
        <w:rPr>
          <w:rFonts w:asciiTheme="minorHAnsi" w:hAnsiTheme="minorHAnsi" w:cstheme="minorHAnsi"/>
        </w:rPr>
      </w:pPr>
      <w:r w:rsidRPr="003C65FA">
        <w:rPr>
          <w:rFonts w:asciiTheme="minorHAnsi" w:hAnsiTheme="minorHAnsi" w:cstheme="minorHAnsi"/>
        </w:rPr>
        <w:t>February 5,</w:t>
      </w:r>
      <w:r w:rsidRPr="003C65FA">
        <w:rPr>
          <w:rFonts w:asciiTheme="minorHAnsi" w:hAnsiTheme="minorHAnsi" w:cstheme="minorHAnsi"/>
        </w:rPr>
        <w:t xml:space="preserve"> 2025</w:t>
      </w:r>
    </w:p>
    <w:p w14:paraId="18A005AE" w14:textId="77777777" w:rsidR="002C70F7" w:rsidRPr="003C65FA" w:rsidRDefault="002C70F7" w:rsidP="002C70F7">
      <w:pPr>
        <w:jc w:val="center"/>
        <w:rPr>
          <w:rFonts w:asciiTheme="minorHAnsi" w:hAnsiTheme="minorHAnsi" w:cstheme="minorHAnsi"/>
          <w:b/>
          <w:bCs/>
        </w:rPr>
      </w:pPr>
    </w:p>
    <w:p w14:paraId="4E069690" w14:textId="090FB643" w:rsidR="002C70F7" w:rsidRPr="003C65FA" w:rsidRDefault="002C70F7" w:rsidP="002C70F7">
      <w:pPr>
        <w:jc w:val="center"/>
        <w:rPr>
          <w:rFonts w:asciiTheme="minorHAnsi" w:hAnsiTheme="minorHAnsi" w:cstheme="minorHAnsi"/>
          <w:b/>
          <w:bCs/>
        </w:rPr>
      </w:pPr>
      <w:r w:rsidRPr="003C65FA">
        <w:rPr>
          <w:rFonts w:asciiTheme="minorHAnsi" w:hAnsiTheme="minorHAnsi" w:cstheme="minorHAnsi"/>
          <w:b/>
          <w:bCs/>
        </w:rPr>
        <w:t>PRESS RELEASE</w:t>
      </w:r>
    </w:p>
    <w:p w14:paraId="5E70E982" w14:textId="77777777" w:rsidR="002C70F7" w:rsidRPr="003C65FA" w:rsidRDefault="002C70F7" w:rsidP="002C70F7">
      <w:pPr>
        <w:jc w:val="center"/>
        <w:rPr>
          <w:rFonts w:asciiTheme="minorHAnsi" w:hAnsiTheme="minorHAnsi" w:cstheme="minorHAnsi"/>
          <w:b/>
          <w:bCs/>
        </w:rPr>
      </w:pPr>
    </w:p>
    <w:p w14:paraId="48446418" w14:textId="704EF69C" w:rsidR="002C70F7" w:rsidRPr="003C65FA" w:rsidRDefault="002C70F7" w:rsidP="002C70F7">
      <w:pPr>
        <w:jc w:val="center"/>
        <w:rPr>
          <w:rFonts w:asciiTheme="minorHAnsi" w:hAnsiTheme="minorHAnsi" w:cstheme="minorHAnsi"/>
          <w:b/>
          <w:bCs/>
        </w:rPr>
      </w:pPr>
      <w:r w:rsidRPr="003C65FA">
        <w:rPr>
          <w:rFonts w:asciiTheme="minorHAnsi" w:hAnsiTheme="minorHAnsi" w:cstheme="minorHAnsi"/>
          <w:b/>
          <w:bCs/>
        </w:rPr>
        <w:t>Significant contribution by Caisse Desjardins Ontario to the Bird’s Eye View Park.</w:t>
      </w:r>
    </w:p>
    <w:p w14:paraId="081E3105" w14:textId="6EC8723B" w:rsidR="002C70F7" w:rsidRPr="003C65FA" w:rsidRDefault="002C70F7" w:rsidP="002C70F7">
      <w:pPr>
        <w:pStyle w:val="NormalWeb"/>
        <w:rPr>
          <w:rFonts w:asciiTheme="minorHAnsi" w:hAnsiTheme="minorHAnsi" w:cstheme="minorHAnsi"/>
          <w:sz w:val="22"/>
          <w:szCs w:val="22"/>
          <w:lang w:val="en-US"/>
        </w:rPr>
      </w:pPr>
      <w:r w:rsidRPr="003C65FA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Casselman </w:t>
      </w:r>
      <w:r w:rsidRPr="003C65FA">
        <w:rPr>
          <w:rFonts w:asciiTheme="minorHAnsi" w:hAnsiTheme="minorHAnsi" w:cstheme="minorHAnsi"/>
          <w:sz w:val="22"/>
          <w:szCs w:val="22"/>
          <w:lang w:val="en-US"/>
        </w:rPr>
        <w:t xml:space="preserve">- </w:t>
      </w:r>
      <w:r w:rsidRPr="003C65FA">
        <w:rPr>
          <w:rFonts w:asciiTheme="minorHAnsi" w:hAnsiTheme="minorHAnsi" w:cstheme="minorHAnsi"/>
          <w:sz w:val="22"/>
          <w:szCs w:val="22"/>
          <w:lang w:val="en-US"/>
        </w:rPr>
        <w:t xml:space="preserve">The Municipality of Casselman and Caisse Desjardins Ontario are pleased to announce a contribution of $200,000 to the </w:t>
      </w:r>
      <w:r w:rsidRPr="003C65FA">
        <w:rPr>
          <w:rFonts w:asciiTheme="minorHAnsi" w:hAnsiTheme="minorHAnsi" w:cstheme="minorHAnsi"/>
          <w:sz w:val="22"/>
          <w:szCs w:val="22"/>
          <w:lang w:val="en-US"/>
        </w:rPr>
        <w:t>Bird’s eye view</w:t>
      </w:r>
      <w:r w:rsidRPr="003C65FA">
        <w:rPr>
          <w:rFonts w:asciiTheme="minorHAnsi" w:hAnsiTheme="minorHAnsi" w:cstheme="minorHAnsi"/>
          <w:sz w:val="22"/>
          <w:szCs w:val="22"/>
          <w:lang w:val="en-US"/>
        </w:rPr>
        <w:t xml:space="preserve"> project—A Trail. A Sanctuary. A Poetry.</w:t>
      </w:r>
    </w:p>
    <w:p w14:paraId="094B4A7C" w14:textId="77777777" w:rsidR="002C70F7" w:rsidRPr="003C65FA" w:rsidRDefault="002C70F7" w:rsidP="002C70F7">
      <w:pPr>
        <w:pStyle w:val="NormalWeb"/>
        <w:rPr>
          <w:rFonts w:asciiTheme="minorHAnsi" w:hAnsiTheme="minorHAnsi" w:cstheme="minorHAnsi"/>
          <w:sz w:val="22"/>
          <w:szCs w:val="22"/>
          <w:lang w:val="en-US"/>
        </w:rPr>
      </w:pPr>
      <w:r w:rsidRPr="003C65FA">
        <w:rPr>
          <w:rFonts w:asciiTheme="minorHAnsi" w:hAnsiTheme="minorHAnsi" w:cstheme="minorHAnsi"/>
          <w:sz w:val="22"/>
          <w:szCs w:val="22"/>
          <w:lang w:val="en-US"/>
        </w:rPr>
        <w:t>The project involves the creation of a walking trail, a bird sanctuary, and a park, incorporating elements of public art to establish a prominent space for Franco-Ontarian poetry.</w:t>
      </w:r>
    </w:p>
    <w:p w14:paraId="28753D55" w14:textId="77777777" w:rsidR="002C70F7" w:rsidRPr="003C65FA" w:rsidRDefault="002C70F7" w:rsidP="002C70F7">
      <w:pPr>
        <w:pStyle w:val="NormalWeb"/>
        <w:rPr>
          <w:rFonts w:asciiTheme="minorHAnsi" w:hAnsiTheme="minorHAnsi" w:cstheme="minorHAnsi"/>
          <w:sz w:val="22"/>
          <w:szCs w:val="22"/>
          <w:lang w:val="en-US"/>
        </w:rPr>
      </w:pPr>
      <w:r w:rsidRPr="003C65FA">
        <w:rPr>
          <w:rFonts w:asciiTheme="minorHAnsi" w:hAnsiTheme="minorHAnsi" w:cstheme="minorHAnsi"/>
          <w:sz w:val="22"/>
          <w:szCs w:val="22"/>
          <w:lang w:val="en-US"/>
        </w:rPr>
        <w:t>The project is accessible via Brisson Street, along the Nation River in the Municipality of Casselman.</w:t>
      </w:r>
    </w:p>
    <w:p w14:paraId="34BEA7E4" w14:textId="3516E123" w:rsidR="002C70F7" w:rsidRPr="003C65FA" w:rsidRDefault="002C70F7" w:rsidP="002C70F7">
      <w:pPr>
        <w:pStyle w:val="NormalWeb"/>
        <w:rPr>
          <w:rFonts w:asciiTheme="minorHAnsi" w:hAnsiTheme="minorHAnsi" w:cstheme="minorHAnsi"/>
          <w:sz w:val="22"/>
          <w:szCs w:val="22"/>
          <w:lang w:val="en-US"/>
        </w:rPr>
      </w:pPr>
      <w:r w:rsidRPr="003C65FA">
        <w:rPr>
          <w:rFonts w:asciiTheme="minorHAnsi" w:hAnsiTheme="minorHAnsi" w:cstheme="minorHAnsi"/>
          <w:sz w:val="22"/>
          <w:szCs w:val="22"/>
          <w:lang w:val="en-US"/>
        </w:rPr>
        <w:t xml:space="preserve">The Poetry Garden will feature works </w:t>
      </w:r>
      <w:r w:rsidRPr="003C65FA">
        <w:rPr>
          <w:rFonts w:asciiTheme="minorHAnsi" w:hAnsiTheme="minorHAnsi" w:cstheme="minorHAnsi"/>
          <w:sz w:val="22"/>
          <w:szCs w:val="22"/>
          <w:lang w:val="en-US"/>
        </w:rPr>
        <w:t>by</w:t>
      </w:r>
      <w:r w:rsidRPr="003C65FA">
        <w:rPr>
          <w:rFonts w:asciiTheme="minorHAnsi" w:hAnsiTheme="minorHAnsi" w:cstheme="minorHAnsi"/>
          <w:sz w:val="22"/>
          <w:szCs w:val="22"/>
          <w:lang w:val="en-US"/>
        </w:rPr>
        <w:t xml:space="preserve"> 10 Franco-Ontarian authors, whose texts will be permanently displayed in the park.</w:t>
      </w:r>
    </w:p>
    <w:p w14:paraId="113BB0A5" w14:textId="77777777" w:rsidR="002C70F7" w:rsidRPr="003C65FA" w:rsidRDefault="002C70F7" w:rsidP="002C70F7">
      <w:pPr>
        <w:pStyle w:val="NormalWeb"/>
        <w:rPr>
          <w:rFonts w:asciiTheme="minorHAnsi" w:hAnsiTheme="minorHAnsi" w:cstheme="minorHAnsi"/>
          <w:sz w:val="22"/>
          <w:szCs w:val="22"/>
          <w:lang w:val="en-US"/>
        </w:rPr>
      </w:pPr>
      <w:r w:rsidRPr="003C65FA">
        <w:rPr>
          <w:rFonts w:asciiTheme="minorHAnsi" w:hAnsiTheme="minorHAnsi" w:cstheme="minorHAnsi"/>
          <w:sz w:val="22"/>
          <w:szCs w:val="22"/>
          <w:lang w:val="en-US"/>
        </w:rPr>
        <w:t>The Mayor of Casselman, Geneviève Lajoie, warmly welcomes this commitment from Caisse Desjardins Ontario:</w:t>
      </w:r>
    </w:p>
    <w:p w14:paraId="39F4631D" w14:textId="77777777" w:rsidR="002C70F7" w:rsidRPr="003C65FA" w:rsidRDefault="002C70F7" w:rsidP="002C70F7">
      <w:pPr>
        <w:pStyle w:val="NormalWeb"/>
        <w:rPr>
          <w:rFonts w:asciiTheme="minorHAnsi" w:hAnsiTheme="minorHAnsi" w:cstheme="minorHAnsi"/>
          <w:sz w:val="22"/>
          <w:szCs w:val="22"/>
          <w:lang w:val="en-US"/>
        </w:rPr>
      </w:pPr>
      <w:r w:rsidRPr="003C65FA">
        <w:rPr>
          <w:rFonts w:asciiTheme="minorHAnsi" w:hAnsiTheme="minorHAnsi" w:cstheme="minorHAnsi"/>
          <w:sz w:val="22"/>
          <w:szCs w:val="22"/>
          <w:lang w:val="en-US"/>
        </w:rPr>
        <w:t>"</w:t>
      </w:r>
      <w:r w:rsidRPr="003C65FA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This initiative is very close to our hearts. Knowing that Caisse Desjardins Ontario is joining the project as a </w:t>
      </w:r>
      <w:r w:rsidRPr="00923DFC">
        <w:rPr>
          <w:rFonts w:asciiTheme="minorHAnsi" w:hAnsiTheme="minorHAnsi" w:cstheme="minorHAnsi"/>
          <w:b/>
          <w:bCs/>
          <w:i/>
          <w:iCs/>
          <w:sz w:val="22"/>
          <w:szCs w:val="22"/>
          <w:lang w:val="en-US"/>
        </w:rPr>
        <w:t>Founding</w:t>
      </w:r>
      <w:r w:rsidRPr="003C65FA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Sponsor is truly exciting. We now have the means to make the Poetry Garden a meeting place for Franco-Ontarian authors, the Casselman community, and its visitors. What an innovative way to integrate art into a public space!"</w:t>
      </w:r>
    </w:p>
    <w:p w14:paraId="6F8B19B6" w14:textId="5F9E7225" w:rsidR="002C70F7" w:rsidRPr="003C65FA" w:rsidRDefault="002C70F7" w:rsidP="002C70F7">
      <w:pPr>
        <w:pStyle w:val="NormalWeb"/>
        <w:rPr>
          <w:rFonts w:asciiTheme="minorHAnsi" w:hAnsiTheme="minorHAnsi" w:cstheme="minorHAnsi"/>
          <w:sz w:val="22"/>
          <w:szCs w:val="22"/>
          <w:lang w:val="en-US"/>
        </w:rPr>
      </w:pPr>
      <w:r w:rsidRPr="003C65FA">
        <w:rPr>
          <w:rFonts w:asciiTheme="minorHAnsi" w:hAnsiTheme="minorHAnsi" w:cstheme="minorHAnsi"/>
          <w:sz w:val="22"/>
          <w:szCs w:val="22"/>
          <w:lang w:val="en-US"/>
        </w:rPr>
        <w:t xml:space="preserve">Caisse Desjardins Ontario is equally </w:t>
      </w:r>
      <w:r w:rsidRPr="003C65FA">
        <w:rPr>
          <w:rFonts w:asciiTheme="minorHAnsi" w:hAnsiTheme="minorHAnsi" w:cstheme="minorHAnsi"/>
          <w:sz w:val="22"/>
          <w:szCs w:val="22"/>
          <w:lang w:val="en-US"/>
        </w:rPr>
        <w:t>thrilled</w:t>
      </w:r>
      <w:r w:rsidRPr="003C65FA">
        <w:rPr>
          <w:rFonts w:asciiTheme="minorHAnsi" w:hAnsiTheme="minorHAnsi" w:cstheme="minorHAnsi"/>
          <w:sz w:val="22"/>
          <w:szCs w:val="22"/>
          <w:lang w:val="en-US"/>
        </w:rPr>
        <w:t xml:space="preserve"> to be fully involved in the project:</w:t>
      </w:r>
    </w:p>
    <w:p w14:paraId="233D1AC0" w14:textId="54057C26" w:rsidR="00B264E7" w:rsidRDefault="00616A85" w:rsidP="003C65FA">
      <w:pPr>
        <w:pStyle w:val="NormalWeb"/>
        <w:rPr>
          <w:rFonts w:asciiTheme="minorHAnsi" w:hAnsiTheme="minorHAnsi" w:cstheme="minorHAnsi"/>
          <w:sz w:val="22"/>
          <w:szCs w:val="22"/>
          <w:lang w:val="en-CA"/>
        </w:rPr>
      </w:pPr>
      <w:r w:rsidRPr="003C65FA">
        <w:rPr>
          <w:rFonts w:asciiTheme="minorHAnsi" w:hAnsiTheme="minorHAnsi" w:cstheme="minorHAnsi"/>
          <w:i/>
          <w:iCs/>
          <w:sz w:val="22"/>
          <w:szCs w:val="22"/>
          <w:lang w:val="en-CA"/>
        </w:rPr>
        <w:t>“We're proud to be partners in this initiative, which has the potential to positively influence our community by enhancing cultural belonging and stimulating the region's socio-economic and tourism vitality,”</w:t>
      </w:r>
      <w:r w:rsidRPr="003C65FA">
        <w:rPr>
          <w:rFonts w:asciiTheme="minorHAnsi" w:hAnsiTheme="minorHAnsi" w:cstheme="minorHAnsi"/>
          <w:sz w:val="22"/>
          <w:szCs w:val="22"/>
          <w:lang w:val="en-CA"/>
        </w:rPr>
        <w:t xml:space="preserve"> says Billy Boucher, Chief Executive Officer of the Desjardins Ontario Credit Union. </w:t>
      </w:r>
    </w:p>
    <w:p w14:paraId="3F675427" w14:textId="1872C476" w:rsidR="003C65FA" w:rsidRPr="003C65FA" w:rsidRDefault="003C65FA" w:rsidP="003C65FA">
      <w:pPr>
        <w:pStyle w:val="NormalWeb"/>
        <w:rPr>
          <w:rStyle w:val="Strong"/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>Construction in the park and the Jardin de la poésie is expected to start later this summer.</w:t>
      </w:r>
    </w:p>
    <w:p w14:paraId="5B9992E7" w14:textId="77777777" w:rsidR="006F5CA6" w:rsidRPr="003C65FA" w:rsidRDefault="006F5CA6" w:rsidP="006F5CA6">
      <w:pPr>
        <w:rPr>
          <w:rFonts w:asciiTheme="minorHAnsi" w:hAnsiTheme="minorHAnsi" w:cstheme="minorHAnsi"/>
          <w:b/>
          <w:bCs/>
          <w:lang w:val="fr-CA"/>
        </w:rPr>
      </w:pPr>
      <w:r w:rsidRPr="003C65FA">
        <w:rPr>
          <w:rFonts w:asciiTheme="minorHAnsi" w:hAnsiTheme="minorHAnsi" w:cstheme="minorHAnsi"/>
          <w:b/>
          <w:bCs/>
          <w:lang w:val="fr-CA"/>
        </w:rPr>
        <w:t>Mireille Groleau                                                                                                                             Martine Levesque</w:t>
      </w:r>
    </w:p>
    <w:p w14:paraId="2DA59BFC" w14:textId="77777777" w:rsidR="006F5CA6" w:rsidRPr="003C65FA" w:rsidRDefault="006F5CA6" w:rsidP="006F5CA6">
      <w:pPr>
        <w:rPr>
          <w:rFonts w:asciiTheme="minorHAnsi" w:eastAsia="Times New Roman" w:hAnsiTheme="minorHAnsi" w:cstheme="minorHAnsi"/>
          <w:lang w:val="fr-CA"/>
        </w:rPr>
      </w:pPr>
      <w:r w:rsidRPr="003C65FA">
        <w:rPr>
          <w:rFonts w:asciiTheme="minorHAnsi" w:hAnsiTheme="minorHAnsi" w:cstheme="minorHAnsi"/>
          <w:lang w:val="fr-CA"/>
        </w:rPr>
        <w:t xml:space="preserve">Communications                                                                               </w:t>
      </w:r>
      <w:r w:rsidRPr="003C65FA">
        <w:rPr>
          <w:rFonts w:asciiTheme="minorHAnsi" w:eastAsia="Times New Roman" w:hAnsiTheme="minorHAnsi" w:cstheme="minorHAnsi"/>
          <w:lang w:val="fr-CA"/>
        </w:rPr>
        <w:t>Conseillère, Relation avec les communautés</w:t>
      </w:r>
    </w:p>
    <w:p w14:paraId="455DD3E2" w14:textId="77777777" w:rsidR="006F5CA6" w:rsidRPr="003C65FA" w:rsidRDefault="006F5CA6" w:rsidP="006F5CA6">
      <w:pPr>
        <w:rPr>
          <w:rFonts w:asciiTheme="minorHAnsi" w:hAnsiTheme="minorHAnsi" w:cstheme="minorHAnsi"/>
          <w:lang w:val="fr-CA"/>
        </w:rPr>
      </w:pPr>
      <w:r w:rsidRPr="003C65FA">
        <w:rPr>
          <w:rFonts w:asciiTheme="minorHAnsi" w:hAnsiTheme="minorHAnsi" w:cstheme="minorHAnsi"/>
          <w:lang w:val="fr-CA"/>
        </w:rPr>
        <w:t xml:space="preserve">Municipalité de Casselman                                                   </w:t>
      </w:r>
      <w:r w:rsidRPr="003C65FA">
        <w:rPr>
          <w:rFonts w:asciiTheme="minorHAnsi" w:hAnsiTheme="minorHAnsi" w:cstheme="minorHAnsi"/>
          <w:lang w:val="fr-CA"/>
        </w:rPr>
        <w:tab/>
      </w:r>
      <w:r w:rsidRPr="003C65FA">
        <w:rPr>
          <w:rFonts w:asciiTheme="minorHAnsi" w:hAnsiTheme="minorHAnsi" w:cstheme="minorHAnsi"/>
          <w:lang w:val="fr-CA"/>
        </w:rPr>
        <w:tab/>
      </w:r>
      <w:r w:rsidRPr="003C65FA">
        <w:rPr>
          <w:rFonts w:asciiTheme="minorHAnsi" w:hAnsiTheme="minorHAnsi" w:cstheme="minorHAnsi"/>
          <w:lang w:val="fr-CA"/>
        </w:rPr>
        <w:tab/>
        <w:t xml:space="preserve">            Caisse Desjardins Ontario</w:t>
      </w:r>
    </w:p>
    <w:p w14:paraId="3B966DED" w14:textId="77777777" w:rsidR="006F5CA6" w:rsidRPr="006F5CA6" w:rsidRDefault="006F5CA6" w:rsidP="006F5CA6">
      <w:pPr>
        <w:rPr>
          <w:rFonts w:asciiTheme="minorHAnsi" w:hAnsiTheme="minorHAnsi" w:cstheme="minorHAnsi"/>
          <w:b/>
          <w:bCs/>
        </w:rPr>
      </w:pPr>
      <w:r w:rsidRPr="006F5CA6">
        <w:rPr>
          <w:rFonts w:asciiTheme="minorHAnsi" w:hAnsiTheme="minorHAnsi" w:cstheme="minorHAnsi"/>
          <w:b/>
          <w:bCs/>
        </w:rPr>
        <w:t xml:space="preserve">613-764-3139 p. 202                                                                                                       </w:t>
      </w:r>
      <w:r w:rsidRPr="006F5CA6">
        <w:rPr>
          <w:rFonts w:asciiTheme="minorHAnsi" w:hAnsiTheme="minorHAnsi" w:cstheme="minorHAnsi"/>
          <w:b/>
          <w:bCs/>
        </w:rPr>
        <w:tab/>
      </w:r>
      <w:r w:rsidRPr="006F5CA6">
        <w:rPr>
          <w:rFonts w:asciiTheme="minorHAnsi" w:hAnsiTheme="minorHAnsi" w:cstheme="minorHAnsi"/>
          <w:b/>
          <w:bCs/>
        </w:rPr>
        <w:tab/>
      </w:r>
      <w:hyperlink r:id="rId15" w:history="1">
        <w:r w:rsidRPr="003C65FA">
          <w:rPr>
            <w:rFonts w:asciiTheme="minorHAnsi" w:hAnsiTheme="minorHAnsi" w:cstheme="minorHAnsi"/>
            <w:b/>
            <w:bCs/>
            <w:shd w:val="clear" w:color="auto" w:fill="FFFFFF"/>
          </w:rPr>
          <w:t>(613) 764-2063</w:t>
        </w:r>
      </w:hyperlink>
    </w:p>
    <w:p w14:paraId="64FF7C20" w14:textId="3BC48DB9" w:rsidR="003C65FA" w:rsidRDefault="003C65FA" w:rsidP="003C65FA">
      <w:pPr>
        <w:pStyle w:val="NormalWeb"/>
        <w:rPr>
          <w:rStyle w:val="Strong"/>
          <w:rFonts w:asciiTheme="minorHAnsi" w:hAnsiTheme="minorHAnsi" w:cstheme="minorHAnsi"/>
          <w:sz w:val="22"/>
          <w:szCs w:val="22"/>
          <w:lang w:val="en-US"/>
        </w:rPr>
      </w:pPr>
      <w:r w:rsidRPr="003C65FA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en-US"/>
        </w:rPr>
        <w:t>To learn more about the authors featured in the Jardin de la poésie, see here:</w:t>
      </w:r>
      <w:r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en-US"/>
        </w:rPr>
        <w:t xml:space="preserve"> </w:t>
      </w:r>
      <w:hyperlink r:id="rId16" w:history="1">
        <w:r w:rsidRPr="000C17D5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https://www.casselman.ca/en/recreation-culture/parcs-et-installations/birds-eye-view-park</w:t>
        </w:r>
      </w:hyperlink>
    </w:p>
    <w:p w14:paraId="6A5B044C" w14:textId="4F6F3B30" w:rsidR="003C65FA" w:rsidRPr="003C65FA" w:rsidRDefault="003C65FA" w:rsidP="003C65FA">
      <w:pPr>
        <w:pBdr>
          <w:bottom w:val="single" w:sz="6" w:space="1" w:color="auto"/>
        </w:pBdr>
        <w:rPr>
          <w:rFonts w:ascii="Montserrat" w:eastAsia="Times New Roman" w:hAnsi="Montserrat" w:cs="Times New Roman"/>
          <w:color w:val="6A6A6A"/>
          <w:sz w:val="23"/>
          <w:szCs w:val="23"/>
          <w:lang w:eastAsia="fr-CA"/>
        </w:rPr>
      </w:pPr>
      <w:r w:rsidRPr="003C65FA">
        <w:rPr>
          <w:rFonts w:asciiTheme="minorHAnsi" w:hAnsiTheme="minorHAnsi" w:cstheme="minorHAnsi"/>
        </w:rPr>
        <w:t xml:space="preserve">To find out about the authors’ selection process </w:t>
      </w:r>
      <w:r>
        <w:rPr>
          <w:rFonts w:asciiTheme="minorHAnsi" w:hAnsiTheme="minorHAnsi" w:cstheme="minorHAnsi"/>
        </w:rPr>
        <w:t xml:space="preserve">see the </w:t>
      </w:r>
      <w:r w:rsidRPr="003C65FA">
        <w:rPr>
          <w:rFonts w:asciiTheme="minorHAnsi" w:hAnsiTheme="minorHAnsi" w:cstheme="minorHAnsi"/>
        </w:rPr>
        <w:t xml:space="preserve">Conseil des Arts de Prescott et Russell </w:t>
      </w:r>
      <w:r>
        <w:rPr>
          <w:rFonts w:asciiTheme="minorHAnsi" w:hAnsiTheme="minorHAnsi" w:cstheme="minorHAnsi"/>
        </w:rPr>
        <w:t xml:space="preserve">Arts Council </w:t>
      </w:r>
      <w:r w:rsidRPr="003C65FA">
        <w:rPr>
          <w:rFonts w:asciiTheme="minorHAnsi" w:hAnsiTheme="minorHAnsi" w:cstheme="minorHAnsi"/>
        </w:rPr>
        <w:t xml:space="preserve">(CAPRAC) </w:t>
      </w:r>
      <w:r>
        <w:rPr>
          <w:rFonts w:asciiTheme="minorHAnsi" w:hAnsiTheme="minorHAnsi" w:cstheme="minorHAnsi"/>
        </w:rPr>
        <w:t>at</w:t>
      </w:r>
      <w:r w:rsidRPr="003C65FA">
        <w:rPr>
          <w:rFonts w:asciiTheme="minorHAnsi" w:hAnsiTheme="minorHAnsi" w:cstheme="minorHAnsi"/>
        </w:rPr>
        <w:t xml:space="preserve"> </w:t>
      </w:r>
      <w:hyperlink r:id="rId17" w:history="1">
        <w:r w:rsidRPr="003C65FA">
          <w:rPr>
            <w:rStyle w:val="Hyperlink"/>
            <w:rFonts w:asciiTheme="minorHAnsi" w:hAnsiTheme="minorHAnsi" w:cstheme="minorHAnsi"/>
          </w:rPr>
          <w:t>info@caprac.ca</w:t>
        </w:r>
      </w:hyperlink>
      <w:r w:rsidRPr="003C65FA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or</w:t>
      </w:r>
      <w:r w:rsidRPr="003C65FA">
        <w:rPr>
          <w:rFonts w:asciiTheme="minorHAnsi" w:hAnsiTheme="minorHAnsi" w:cstheme="minorHAnsi"/>
        </w:rPr>
        <w:t xml:space="preserve"> </w:t>
      </w:r>
      <w:hyperlink r:id="rId18" w:history="1">
        <w:r w:rsidRPr="003C65FA">
          <w:rPr>
            <w:rFonts w:asciiTheme="minorHAnsi" w:eastAsia="Times New Roman" w:hAnsiTheme="minorHAnsi" w:cstheme="minorHAnsi"/>
            <w:lang w:eastAsia="fr-CA"/>
          </w:rPr>
          <w:t>613-307-0491</w:t>
        </w:r>
      </w:hyperlink>
      <w:r w:rsidRPr="003C65FA">
        <w:rPr>
          <w:rFonts w:asciiTheme="minorHAnsi" w:eastAsia="Times New Roman" w:hAnsiTheme="minorHAnsi" w:cstheme="minorHAnsi"/>
          <w:lang w:eastAsia="fr-CA"/>
        </w:rPr>
        <w:t>.</w:t>
      </w:r>
    </w:p>
    <w:p w14:paraId="649C45A3" w14:textId="77777777" w:rsidR="003C65FA" w:rsidRPr="003C65FA" w:rsidRDefault="003C65FA" w:rsidP="003C65FA">
      <w:pPr>
        <w:pStyle w:val="NormalWeb"/>
        <w:rPr>
          <w:rStyle w:val="Strong"/>
          <w:rFonts w:asciiTheme="minorHAnsi" w:hAnsiTheme="minorHAnsi" w:cstheme="minorHAnsi"/>
          <w:sz w:val="22"/>
          <w:szCs w:val="22"/>
          <w:lang w:val="en-US"/>
        </w:rPr>
      </w:pPr>
    </w:p>
    <w:p w14:paraId="4B650A6B" w14:textId="77777777" w:rsidR="00B264E7" w:rsidRPr="003C65FA" w:rsidRDefault="00B264E7" w:rsidP="003C65FA">
      <w:pPr>
        <w:rPr>
          <w:rFonts w:asciiTheme="minorHAnsi" w:hAnsiTheme="minorHAnsi" w:cstheme="minorHAnsi"/>
          <w:b/>
          <w:bCs/>
        </w:rPr>
      </w:pPr>
    </w:p>
    <w:sectPr w:rsidR="00B264E7" w:rsidRPr="003C65F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501CB" w14:textId="77777777" w:rsidR="007B3D83" w:rsidRDefault="00952F82">
      <w:r>
        <w:separator/>
      </w:r>
    </w:p>
  </w:endnote>
  <w:endnote w:type="continuationSeparator" w:id="0">
    <w:p w14:paraId="468A38EF" w14:textId="77777777" w:rsidR="007B3D83" w:rsidRDefault="0095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ABCD" w14:textId="77777777" w:rsidR="003520F2" w:rsidRDefault="00352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4F477" w14:textId="56E3DAD7" w:rsidR="1E2BE774" w:rsidRDefault="1E2BE774" w:rsidP="1E2BE774">
    <w:pPr>
      <w:pStyle w:val="Footer"/>
    </w:pPr>
    <w:r>
      <w:rPr>
        <w:noProof/>
        <w:lang w:val="en-CA" w:eastAsia="en-CA"/>
      </w:rPr>
      <w:drawing>
        <wp:inline distT="0" distB="0" distL="0" distR="0" wp14:anchorId="4AA359C7" wp14:editId="51BD1D8A">
          <wp:extent cx="5943600" cy="693420"/>
          <wp:effectExtent l="0" t="0" r="0" b="0"/>
          <wp:docPr id="309082229" name="Picture 309082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7625" w14:textId="77777777" w:rsidR="003520F2" w:rsidRDefault="00352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8B40B" w14:textId="77777777" w:rsidR="007B3D83" w:rsidRDefault="00952F82">
      <w:r>
        <w:separator/>
      </w:r>
    </w:p>
  </w:footnote>
  <w:footnote w:type="continuationSeparator" w:id="0">
    <w:p w14:paraId="101395C0" w14:textId="77777777" w:rsidR="007B3D83" w:rsidRDefault="0095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2FE6" w14:textId="77777777" w:rsidR="003520F2" w:rsidRDefault="003520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7A96" w14:textId="57288C90" w:rsidR="2AC5738D" w:rsidRDefault="2AC5738D" w:rsidP="2AC5738D">
    <w:pPr>
      <w:pStyle w:val="Header"/>
    </w:pPr>
    <w:r>
      <w:rPr>
        <w:noProof/>
        <w:lang w:val="en-CA" w:eastAsia="en-CA"/>
      </w:rPr>
      <w:drawing>
        <wp:inline distT="0" distB="0" distL="0" distR="0" wp14:anchorId="431EFA77" wp14:editId="6BFCEDEE">
          <wp:extent cx="5943600" cy="1399223"/>
          <wp:effectExtent l="0" t="0" r="0" b="0"/>
          <wp:docPr id="2127118119" name="Picture 2127118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99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74204" w14:textId="77777777" w:rsidR="003520F2" w:rsidRDefault="003520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5E0E"/>
    <w:multiLevelType w:val="multilevel"/>
    <w:tmpl w:val="02FC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B3D74"/>
    <w:multiLevelType w:val="multilevel"/>
    <w:tmpl w:val="A552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767923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856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837DE6"/>
    <w:rsid w:val="000473A3"/>
    <w:rsid w:val="0012043E"/>
    <w:rsid w:val="0014459C"/>
    <w:rsid w:val="00153238"/>
    <w:rsid w:val="001876F7"/>
    <w:rsid w:val="002203D2"/>
    <w:rsid w:val="00231E7A"/>
    <w:rsid w:val="00272AB7"/>
    <w:rsid w:val="002C70F7"/>
    <w:rsid w:val="003520F2"/>
    <w:rsid w:val="003C5589"/>
    <w:rsid w:val="003C65FA"/>
    <w:rsid w:val="003E4C9C"/>
    <w:rsid w:val="00406103"/>
    <w:rsid w:val="005D75EA"/>
    <w:rsid w:val="00616A85"/>
    <w:rsid w:val="006F5CA6"/>
    <w:rsid w:val="00733DDC"/>
    <w:rsid w:val="007B3D83"/>
    <w:rsid w:val="008020E2"/>
    <w:rsid w:val="00923DFC"/>
    <w:rsid w:val="00952F82"/>
    <w:rsid w:val="009A309A"/>
    <w:rsid w:val="00AF13FB"/>
    <w:rsid w:val="00B264E7"/>
    <w:rsid w:val="00B7795A"/>
    <w:rsid w:val="00BE70DF"/>
    <w:rsid w:val="00C3219A"/>
    <w:rsid w:val="00CB1226"/>
    <w:rsid w:val="00D5419B"/>
    <w:rsid w:val="00D65CFA"/>
    <w:rsid w:val="00D82C93"/>
    <w:rsid w:val="00DC0C89"/>
    <w:rsid w:val="00E11AB5"/>
    <w:rsid w:val="00F6178B"/>
    <w:rsid w:val="1E2BE774"/>
    <w:rsid w:val="2AC5738D"/>
    <w:rsid w:val="31B5EC1B"/>
    <w:rsid w:val="51837DE6"/>
    <w:rsid w:val="5A5C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837DE6"/>
  <w15:chartTrackingRefBased/>
  <w15:docId w15:val="{E31F163A-7A9E-4167-BCEA-79C8DCD4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0F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9A309A"/>
    <w:rPr>
      <w:color w:val="0563C1"/>
      <w:u w:val="single"/>
    </w:rPr>
  </w:style>
  <w:style w:type="paragraph" w:customStyle="1" w:styleId="Default">
    <w:name w:val="Default"/>
    <w:rsid w:val="00C321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CA"/>
    </w:rPr>
  </w:style>
  <w:style w:type="paragraph" w:styleId="NormalWeb">
    <w:name w:val="Normal (Web)"/>
    <w:basedOn w:val="Normal"/>
    <w:uiPriority w:val="99"/>
    <w:semiHidden/>
    <w:unhideWhenUsed/>
    <w:rsid w:val="000473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styleId="Strong">
    <w:name w:val="Strong"/>
    <w:basedOn w:val="DefaultParagraphFont"/>
    <w:uiPriority w:val="22"/>
    <w:qFormat/>
    <w:rsid w:val="000473A3"/>
    <w:rPr>
      <w:b/>
      <w:bCs/>
    </w:rPr>
  </w:style>
  <w:style w:type="character" w:styleId="Emphasis">
    <w:name w:val="Emphasis"/>
    <w:basedOn w:val="DefaultParagraphFont"/>
    <w:uiPriority w:val="20"/>
    <w:qFormat/>
    <w:rsid w:val="000473A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74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07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7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martine+levesque+caisse+populaire+desjardins+casselman&amp;sca_esv=882ccfba8c13de80&amp;rlz=1C1GCEU_enCA1073CA1073&amp;sxsrf=AHTn8zpUOy3FQnn_c4fq6GXt0rcuC2YZww%3A1738598513965&amp;ei=ceigZ7nOOpTN0PEPu7zbqQY&amp;ved=0ahUKEwj5ytOW8KeLAxWUJjQIHTveNmUQ4dUDCBA&amp;uact=5&amp;oq=martine+levesque+caisse+populaire+desjardins+casselman&amp;gs_lp=Egxnd3Mtd2l6LXNlcnAiNm1hcnRpbmUgbGV2ZXNxdWUgY2Fpc3NlIHBvcHVsYWlyZSBkZXNqYXJkaW5zIGNhc3NlbG1hbjIFECEYoAEyBRAhGKABSOocUOIDWIIWcAF4AJABAJgBugGgAdUKqgEEMC4xMLgBA8gBAPgBAZgCC6AC7grCAggQABiwAxjvBcICCxAAGIAEGLADGKIEwgILEAAYsAMYogQYiQXCAgcQIRigARgKmAMAiAYBkAYFkgcEMS4xMKAHhi4&amp;sclient=gws-wiz-serp" TargetMode="External"/><Relationship Id="rId13" Type="http://schemas.openxmlformats.org/officeDocument/2006/relationships/hyperlink" Target="tel:6133070491" TargetMode="External"/><Relationship Id="rId18" Type="http://schemas.openxmlformats.org/officeDocument/2006/relationships/hyperlink" Target="tel:613307049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mailto:info@caprac.ca" TargetMode="External"/><Relationship Id="rId17" Type="http://schemas.openxmlformats.org/officeDocument/2006/relationships/hyperlink" Target="mailto:info@caprac.ca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asselman.ca/en/recreation-culture/parcs-et-installations/birds-eye-view-park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sselman.ca/fr/loisir-et-culture/parcs-et-installations/parc-a-vol-doiseau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google.com/search?q=martine+levesque+caisse+populaire+desjardins+casselman&amp;sca_esv=882ccfba8c13de80&amp;rlz=1C1GCEU_enCA1073CA1073&amp;sxsrf=AHTn8zpUOy3FQnn_c4fq6GXt0rcuC2YZww%3A1738598513965&amp;ei=ceigZ7nOOpTN0PEPu7zbqQY&amp;ved=0ahUKEwj5ytOW8KeLAxWUJjQIHTveNmUQ4dUDCBA&amp;uact=5&amp;oq=martine+levesque+caisse+populaire+desjardins+casselman&amp;gs_lp=Egxnd3Mtd2l6LXNlcnAiNm1hcnRpbmUgbGV2ZXNxdWUgY2Fpc3NlIHBvcHVsYWlyZSBkZXNqYXJkaW5zIGNhc3NlbG1hbjIFECEYoAEyBRAhGKABSOocUOIDWIIWcAF4AJABAJgBugGgAdUKqgEEMC4xMLgBA8gBAPgBAZgCC6AC7grCAggQABiwAxjvBcICCxAAGIAEGLADGKIEwgILEAAYsAMYogQYiQXCAgcQIRigARgKmAMAiAYBkAYFkgcEMS4xMKAHhi4&amp;sclient=gws-wiz-serp" TargetMode="External"/><Relationship Id="rId23" Type="http://schemas.openxmlformats.org/officeDocument/2006/relationships/header" Target="header3.xml"/><Relationship Id="rId10" Type="http://schemas.openxmlformats.org/officeDocument/2006/relationships/hyperlink" Target="mailto:martine.e.levesque@desjardins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groleau@cassselman.ca" TargetMode="External"/><Relationship Id="rId14" Type="http://schemas.openxmlformats.org/officeDocument/2006/relationships/image" Target="media/image2.pn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1107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Charlebois</dc:creator>
  <cp:keywords/>
  <dc:description/>
  <cp:lastModifiedBy>Mireille Groleau</cp:lastModifiedBy>
  <cp:revision>4</cp:revision>
  <dcterms:created xsi:type="dcterms:W3CDTF">2025-02-03T15:33:00Z</dcterms:created>
  <dcterms:modified xsi:type="dcterms:W3CDTF">2025-02-03T18:30:00Z</dcterms:modified>
</cp:coreProperties>
</file>